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6B588F" w14:textId="3A3129FC" w:rsidR="004E4A8C" w:rsidRDefault="004E4A8C" w:rsidP="004E4A8C">
      <w:pPr>
        <w:spacing w:after="0" w:line="440" w:lineRule="exact"/>
        <w:jc w:val="center"/>
        <w:rPr>
          <w:rFonts w:asciiTheme="majorHAnsi" w:hAnsiTheme="majorHAnsi" w:cstheme="majorHAnsi"/>
          <w:sz w:val="28"/>
          <w:szCs w:val="28"/>
        </w:rPr>
      </w:pPr>
      <w:r w:rsidRPr="004E4A8C">
        <w:rPr>
          <w:rFonts w:asciiTheme="majorHAnsi" w:hAnsiTheme="majorHAnsi" w:cstheme="majorHAnsi"/>
          <w:b/>
          <w:sz w:val="28"/>
          <w:szCs w:val="28"/>
        </w:rPr>
        <w:t>THÔNG TIN TÓM TẮT VỀ NHỮNG KẾT LUẬN MỚI CỦA LUẬN ÁN TIẾN SĨ</w:t>
      </w:r>
    </w:p>
    <w:p w14:paraId="26C0CA1B" w14:textId="6D0E4F70" w:rsidR="004E4A8C" w:rsidRDefault="004E4A8C" w:rsidP="0016031F">
      <w:pPr>
        <w:spacing w:after="0" w:line="400" w:lineRule="exact"/>
        <w:rPr>
          <w:rFonts w:asciiTheme="majorHAnsi" w:hAnsiTheme="majorHAnsi" w:cstheme="majorHAnsi"/>
          <w:sz w:val="28"/>
          <w:szCs w:val="28"/>
        </w:rPr>
      </w:pPr>
      <w:r w:rsidRPr="00451501">
        <w:rPr>
          <w:rFonts w:asciiTheme="majorHAnsi" w:hAnsiTheme="majorHAnsi" w:cstheme="majorHAnsi"/>
          <w:sz w:val="28"/>
          <w:szCs w:val="28"/>
        </w:rPr>
        <w:t xml:space="preserve">Nghiên cứu sinh: </w:t>
      </w:r>
      <w:r w:rsidRPr="00451501">
        <w:rPr>
          <w:rFonts w:asciiTheme="majorHAnsi" w:hAnsiTheme="majorHAnsi" w:cstheme="majorHAnsi"/>
          <w:sz w:val="28"/>
          <w:szCs w:val="28"/>
        </w:rPr>
        <w:tab/>
        <w:t>Vũ Đình Toán</w:t>
      </w:r>
    </w:p>
    <w:p w14:paraId="1964EA47" w14:textId="56A22DB8" w:rsidR="00013C2F" w:rsidRPr="00013C2F" w:rsidRDefault="00013C2F" w:rsidP="0016031F">
      <w:pPr>
        <w:spacing w:after="0" w:line="400" w:lineRule="exact"/>
        <w:ind w:left="2160" w:hanging="2160"/>
        <w:jc w:val="both"/>
        <w:rPr>
          <w:rFonts w:asciiTheme="majorHAnsi" w:hAnsiTheme="majorHAnsi" w:cstheme="majorHAnsi"/>
          <w:i/>
          <w:sz w:val="28"/>
          <w:szCs w:val="28"/>
        </w:rPr>
      </w:pPr>
      <w:r w:rsidRPr="00013C2F">
        <w:rPr>
          <w:rFonts w:asciiTheme="majorHAnsi" w:hAnsiTheme="majorHAnsi" w:cstheme="majorHAnsi"/>
          <w:sz w:val="28"/>
          <w:szCs w:val="28"/>
        </w:rPr>
        <w:t xml:space="preserve">Đề tài: </w:t>
      </w:r>
      <w:r>
        <w:rPr>
          <w:rFonts w:asciiTheme="majorHAnsi" w:hAnsiTheme="majorHAnsi" w:cstheme="majorHAnsi"/>
          <w:sz w:val="28"/>
          <w:szCs w:val="28"/>
        </w:rPr>
        <w:tab/>
      </w:r>
      <w:r w:rsidRPr="00527444">
        <w:rPr>
          <w:rFonts w:asciiTheme="majorHAnsi" w:hAnsiTheme="majorHAnsi" w:cstheme="majorHAnsi"/>
          <w:b/>
          <w:bCs/>
          <w:i/>
          <w:iCs/>
          <w:sz w:val="28"/>
          <w:szCs w:val="28"/>
        </w:rPr>
        <w:t>Sự tiếp nhận mỹ thuật dân gian trong thiết kế trang trí sân khấu Chèo của hai họa sĩ Nguyễn Đình Hàm và Nguyễn Dân Quốc</w:t>
      </w:r>
    </w:p>
    <w:p w14:paraId="4F7C670E" w14:textId="367FE406" w:rsidR="00013C2F" w:rsidRPr="00013C2F" w:rsidRDefault="00013C2F" w:rsidP="0016031F">
      <w:pPr>
        <w:spacing w:after="0" w:line="400" w:lineRule="exact"/>
        <w:jc w:val="both"/>
        <w:rPr>
          <w:rFonts w:asciiTheme="majorHAnsi" w:hAnsiTheme="majorHAnsi" w:cstheme="majorHAnsi"/>
          <w:sz w:val="28"/>
          <w:szCs w:val="28"/>
        </w:rPr>
      </w:pPr>
      <w:r w:rsidRPr="00013C2F">
        <w:rPr>
          <w:rFonts w:asciiTheme="majorHAnsi" w:hAnsiTheme="majorHAnsi" w:cstheme="majorHAnsi"/>
          <w:sz w:val="28"/>
          <w:szCs w:val="28"/>
        </w:rPr>
        <w:t xml:space="preserve">Chuyên ngành: </w:t>
      </w:r>
      <w:r>
        <w:rPr>
          <w:rFonts w:asciiTheme="majorHAnsi" w:hAnsiTheme="majorHAnsi" w:cstheme="majorHAnsi"/>
          <w:sz w:val="28"/>
          <w:szCs w:val="28"/>
        </w:rPr>
        <w:tab/>
      </w:r>
      <w:r w:rsidRPr="00013C2F">
        <w:rPr>
          <w:rFonts w:asciiTheme="majorHAnsi" w:hAnsiTheme="majorHAnsi" w:cstheme="majorHAnsi"/>
          <w:sz w:val="28"/>
          <w:szCs w:val="28"/>
        </w:rPr>
        <w:t>Lý luận và Lịch sử sân khấu</w:t>
      </w:r>
    </w:p>
    <w:p w14:paraId="728A65F1" w14:textId="14498300" w:rsidR="00013C2F" w:rsidRDefault="00013C2F" w:rsidP="0016031F">
      <w:pPr>
        <w:spacing w:after="0" w:line="400" w:lineRule="exact"/>
        <w:jc w:val="both"/>
        <w:rPr>
          <w:rFonts w:asciiTheme="majorHAnsi" w:hAnsiTheme="majorHAnsi" w:cstheme="majorHAnsi"/>
          <w:sz w:val="28"/>
          <w:szCs w:val="28"/>
        </w:rPr>
      </w:pPr>
      <w:r w:rsidRPr="00013C2F">
        <w:rPr>
          <w:rFonts w:asciiTheme="majorHAnsi" w:hAnsiTheme="majorHAnsi" w:cstheme="majorHAnsi"/>
          <w:sz w:val="28"/>
          <w:szCs w:val="28"/>
        </w:rPr>
        <w:t xml:space="preserve">Mã số: </w:t>
      </w:r>
      <w:r>
        <w:rPr>
          <w:rFonts w:asciiTheme="majorHAnsi" w:hAnsiTheme="majorHAnsi" w:cstheme="majorHAnsi"/>
          <w:sz w:val="28"/>
          <w:szCs w:val="28"/>
        </w:rPr>
        <w:tab/>
      </w:r>
      <w:r>
        <w:rPr>
          <w:rFonts w:asciiTheme="majorHAnsi" w:hAnsiTheme="majorHAnsi" w:cstheme="majorHAnsi"/>
          <w:sz w:val="28"/>
          <w:szCs w:val="28"/>
        </w:rPr>
        <w:tab/>
      </w:r>
      <w:r w:rsidRPr="00013C2F">
        <w:rPr>
          <w:rFonts w:asciiTheme="majorHAnsi" w:hAnsiTheme="majorHAnsi" w:cstheme="majorHAnsi"/>
          <w:sz w:val="28"/>
          <w:szCs w:val="28"/>
        </w:rPr>
        <w:t>92 10 221</w:t>
      </w:r>
    </w:p>
    <w:p w14:paraId="41DF7A71" w14:textId="70D08CFF" w:rsidR="004231FC" w:rsidRPr="00451501" w:rsidRDefault="004231FC" w:rsidP="0016031F">
      <w:pPr>
        <w:spacing w:after="0" w:line="400" w:lineRule="exact"/>
        <w:jc w:val="both"/>
        <w:rPr>
          <w:rFonts w:asciiTheme="majorHAnsi" w:hAnsiTheme="majorHAnsi" w:cstheme="majorHAnsi"/>
          <w:sz w:val="28"/>
          <w:szCs w:val="28"/>
        </w:rPr>
      </w:pPr>
      <w:r w:rsidRPr="004231FC">
        <w:rPr>
          <w:rFonts w:asciiTheme="majorHAnsi" w:hAnsiTheme="majorHAnsi" w:cstheme="majorHAnsi"/>
          <w:sz w:val="28"/>
          <w:szCs w:val="28"/>
        </w:rPr>
        <w:t>Người hướng dẫn khoa học: PGS. TS.</w:t>
      </w:r>
      <w:r w:rsidR="00D76068" w:rsidRPr="00451501">
        <w:rPr>
          <w:rFonts w:asciiTheme="majorHAnsi" w:hAnsiTheme="majorHAnsi" w:cstheme="majorHAnsi"/>
          <w:sz w:val="28"/>
          <w:szCs w:val="28"/>
        </w:rPr>
        <w:t xml:space="preserve"> NGND</w:t>
      </w:r>
      <w:r w:rsidR="005E12D7" w:rsidRPr="00451501">
        <w:rPr>
          <w:rFonts w:asciiTheme="majorHAnsi" w:hAnsiTheme="majorHAnsi" w:cstheme="majorHAnsi"/>
          <w:sz w:val="28"/>
          <w:szCs w:val="28"/>
        </w:rPr>
        <w:t>.</w:t>
      </w:r>
      <w:r w:rsidRPr="004231FC">
        <w:rPr>
          <w:rFonts w:asciiTheme="majorHAnsi" w:hAnsiTheme="majorHAnsi" w:cstheme="majorHAnsi"/>
          <w:sz w:val="28"/>
          <w:szCs w:val="28"/>
        </w:rPr>
        <w:t xml:space="preserve"> Nguyễn </w:t>
      </w:r>
      <w:r w:rsidRPr="00451501">
        <w:rPr>
          <w:rFonts w:asciiTheme="majorHAnsi" w:hAnsiTheme="majorHAnsi" w:cstheme="majorHAnsi"/>
          <w:sz w:val="28"/>
          <w:szCs w:val="28"/>
        </w:rPr>
        <w:t>Đình Thi</w:t>
      </w:r>
    </w:p>
    <w:p w14:paraId="63334B60" w14:textId="3426EBF7" w:rsidR="004231FC" w:rsidRPr="004231FC" w:rsidRDefault="004231FC" w:rsidP="0016031F">
      <w:pPr>
        <w:spacing w:after="0" w:line="400" w:lineRule="exact"/>
        <w:jc w:val="both"/>
        <w:rPr>
          <w:rFonts w:asciiTheme="majorHAnsi" w:hAnsiTheme="majorHAnsi" w:cstheme="majorHAnsi"/>
          <w:sz w:val="28"/>
          <w:szCs w:val="28"/>
        </w:rPr>
      </w:pPr>
      <w:r w:rsidRPr="004231FC">
        <w:rPr>
          <w:rFonts w:asciiTheme="majorHAnsi" w:hAnsiTheme="majorHAnsi" w:cstheme="majorHAnsi"/>
          <w:sz w:val="28"/>
          <w:szCs w:val="28"/>
        </w:rPr>
        <w:t xml:space="preserve">Cơ sở đào tạo: </w:t>
      </w:r>
      <w:r>
        <w:rPr>
          <w:rFonts w:asciiTheme="majorHAnsi" w:hAnsiTheme="majorHAnsi" w:cstheme="majorHAnsi"/>
          <w:sz w:val="28"/>
          <w:szCs w:val="28"/>
        </w:rPr>
        <w:tab/>
      </w:r>
      <w:r w:rsidRPr="004231FC">
        <w:rPr>
          <w:rFonts w:asciiTheme="majorHAnsi" w:hAnsiTheme="majorHAnsi" w:cstheme="majorHAnsi"/>
          <w:sz w:val="28"/>
          <w:szCs w:val="28"/>
        </w:rPr>
        <w:t>Trường đại học Sân khấu  - Điện ảnh Hà Nội</w:t>
      </w:r>
    </w:p>
    <w:p w14:paraId="09629E61" w14:textId="51BF0C5D" w:rsidR="00467A07" w:rsidRPr="00451501" w:rsidRDefault="00B22ACA" w:rsidP="0016031F">
      <w:pPr>
        <w:spacing w:after="0" w:line="400" w:lineRule="exact"/>
        <w:ind w:firstLine="720"/>
        <w:jc w:val="both"/>
        <w:rPr>
          <w:rFonts w:asciiTheme="majorHAnsi" w:hAnsiTheme="majorHAnsi" w:cstheme="majorHAnsi"/>
          <w:sz w:val="28"/>
          <w:szCs w:val="28"/>
        </w:rPr>
      </w:pPr>
      <w:r w:rsidRPr="00451501">
        <w:rPr>
          <w:rFonts w:asciiTheme="majorHAnsi" w:hAnsiTheme="majorHAnsi" w:cstheme="majorHAnsi"/>
          <w:sz w:val="28"/>
          <w:szCs w:val="28"/>
        </w:rPr>
        <w:t xml:space="preserve">1. </w:t>
      </w:r>
      <w:r w:rsidR="00005650" w:rsidRPr="00005650">
        <w:rPr>
          <w:rFonts w:asciiTheme="majorHAnsi" w:hAnsiTheme="majorHAnsi" w:cstheme="majorHAnsi"/>
          <w:bCs/>
          <w:i/>
          <w:iCs/>
          <w:sz w:val="28"/>
          <w:szCs w:val="28"/>
        </w:rPr>
        <w:t>Sự tiếp nhận mỹ thuật dân gian trong thiết kế trang trí sân khấu Chèo của hai họa sĩ Nguyễn Đình Hàm và Nguyễn Dân Quốc</w:t>
      </w:r>
      <w:r w:rsidR="00467A07" w:rsidRPr="00005650">
        <w:rPr>
          <w:rFonts w:asciiTheme="majorHAnsi" w:hAnsiTheme="majorHAnsi" w:cstheme="majorHAnsi"/>
          <w:sz w:val="28"/>
          <w:szCs w:val="28"/>
        </w:rPr>
        <w:t xml:space="preserve"> là luận án nghiên cứu có tính hệ thống, </w:t>
      </w:r>
      <w:r w:rsidR="00005650" w:rsidRPr="00451501">
        <w:rPr>
          <w:rFonts w:asciiTheme="majorHAnsi" w:hAnsiTheme="majorHAnsi" w:cstheme="majorHAnsi"/>
          <w:sz w:val="28"/>
          <w:szCs w:val="28"/>
        </w:rPr>
        <w:t>p</w:t>
      </w:r>
      <w:r w:rsidR="00467A07" w:rsidRPr="00005650">
        <w:rPr>
          <w:rFonts w:asciiTheme="majorHAnsi" w:hAnsiTheme="majorHAnsi" w:cstheme="majorHAnsi"/>
          <w:color w:val="000000"/>
          <w:sz w:val="28"/>
          <w:szCs w:val="28"/>
        </w:rPr>
        <w:t>hát hiện và lý giải tư duy sáng tạo của hai họa sĩ - NSND: Nguyễn Đình Hàm và Nguyễn Dân Quốc trong thiết kế trang trí sân khấu Chèo</w:t>
      </w:r>
      <w:r w:rsidR="00005650" w:rsidRPr="00451501">
        <w:rPr>
          <w:rFonts w:asciiTheme="majorHAnsi" w:hAnsiTheme="majorHAnsi" w:cstheme="majorHAnsi"/>
          <w:color w:val="000000"/>
          <w:sz w:val="28"/>
          <w:szCs w:val="28"/>
        </w:rPr>
        <w:t>,</w:t>
      </w:r>
      <w:r w:rsidR="00467A07" w:rsidRPr="00005650">
        <w:rPr>
          <w:rFonts w:asciiTheme="majorHAnsi" w:hAnsiTheme="majorHAnsi" w:cstheme="majorHAnsi"/>
          <w:color w:val="000000"/>
          <w:sz w:val="28"/>
          <w:szCs w:val="28"/>
        </w:rPr>
        <w:t xml:space="preserve"> </w:t>
      </w:r>
      <w:r w:rsidR="00005650" w:rsidRPr="00451501">
        <w:rPr>
          <w:rFonts w:asciiTheme="majorHAnsi" w:hAnsiTheme="majorHAnsi" w:cstheme="majorHAnsi"/>
          <w:color w:val="000000"/>
          <w:sz w:val="28"/>
          <w:szCs w:val="28"/>
        </w:rPr>
        <w:t>h</w:t>
      </w:r>
      <w:r w:rsidR="00467A07" w:rsidRPr="00005650">
        <w:rPr>
          <w:rFonts w:asciiTheme="majorHAnsi" w:hAnsiTheme="majorHAnsi" w:cstheme="majorHAnsi"/>
          <w:color w:val="000000"/>
          <w:sz w:val="28"/>
          <w:szCs w:val="28"/>
        </w:rPr>
        <w:t xml:space="preserve">iệu quả của việc vận </w:t>
      </w:r>
      <w:r w:rsidR="00005650" w:rsidRPr="00451501">
        <w:rPr>
          <w:rFonts w:asciiTheme="majorHAnsi" w:hAnsiTheme="majorHAnsi" w:cstheme="majorHAnsi"/>
          <w:color w:val="000000"/>
          <w:sz w:val="28"/>
          <w:szCs w:val="28"/>
        </w:rPr>
        <w:t>đó và b</w:t>
      </w:r>
      <w:r w:rsidR="00005650" w:rsidRPr="00005650">
        <w:rPr>
          <w:rFonts w:asciiTheme="majorHAnsi" w:hAnsiTheme="majorHAnsi" w:cstheme="majorHAnsi"/>
          <w:color w:val="000000"/>
          <w:sz w:val="28"/>
          <w:szCs w:val="28"/>
        </w:rPr>
        <w:t>ài học áp dụng thực tiễn cho các thế hệ họa sĩ tiếp nối trong xây dựng hình tượng nghệ thuật của vở diễn Chèo hiện đại từ phong cách thiết kế trang trí của hai ông.</w:t>
      </w:r>
    </w:p>
    <w:p w14:paraId="1E25989E" w14:textId="77777777" w:rsidR="000C61CD" w:rsidRPr="00451501" w:rsidRDefault="008B7002" w:rsidP="0016031F">
      <w:pPr>
        <w:spacing w:after="0" w:line="400" w:lineRule="exact"/>
        <w:ind w:firstLine="720"/>
        <w:jc w:val="both"/>
        <w:rPr>
          <w:rFonts w:asciiTheme="majorHAnsi" w:hAnsiTheme="majorHAnsi" w:cstheme="majorHAnsi"/>
          <w:sz w:val="28"/>
          <w:szCs w:val="28"/>
        </w:rPr>
      </w:pPr>
      <w:r w:rsidRPr="00451501">
        <w:rPr>
          <w:rFonts w:asciiTheme="majorHAnsi" w:hAnsiTheme="majorHAnsi" w:cstheme="majorHAnsi"/>
          <w:sz w:val="28"/>
          <w:szCs w:val="28"/>
        </w:rPr>
        <w:t xml:space="preserve">2. </w:t>
      </w:r>
      <w:r w:rsidR="00670917" w:rsidRPr="00451501">
        <w:rPr>
          <w:rFonts w:asciiTheme="majorHAnsi" w:hAnsiTheme="majorHAnsi" w:cstheme="majorHAnsi"/>
          <w:sz w:val="28"/>
          <w:szCs w:val="28"/>
        </w:rPr>
        <w:t>Thông qua các thiết kế trang trí của hai họa sĩ, trong sự giao thoa với mỹ thuật dân gian, đặt vào hoàn cảnh lịch sử cụ thể của sân khấu Chèo, dựa vào lý luận sân khấu truyền thống, sân khấu học và lý thuyết tiếp biến văn hóa, NCS nghiên cứu, phân tích, chứng minh sự tiếp thu mỹ thuật dân gian</w:t>
      </w:r>
      <w:r w:rsidR="00DB0DEC" w:rsidRPr="00451501">
        <w:rPr>
          <w:rFonts w:asciiTheme="majorHAnsi" w:hAnsiTheme="majorHAnsi" w:cstheme="majorHAnsi"/>
          <w:sz w:val="28"/>
          <w:szCs w:val="28"/>
        </w:rPr>
        <w:t xml:space="preserve"> trong </w:t>
      </w:r>
      <w:bookmarkStart w:id="0" w:name="_Hlk76961590"/>
      <w:r w:rsidR="00DB0DEC" w:rsidRPr="00451501">
        <w:rPr>
          <w:rFonts w:asciiTheme="majorHAnsi" w:hAnsiTheme="majorHAnsi" w:cstheme="majorHAnsi"/>
          <w:sz w:val="28"/>
          <w:szCs w:val="28"/>
        </w:rPr>
        <w:t>trang trí sân khấu</w:t>
      </w:r>
      <w:bookmarkEnd w:id="0"/>
      <w:r w:rsidR="00670917" w:rsidRPr="00451501">
        <w:rPr>
          <w:rFonts w:asciiTheme="majorHAnsi" w:hAnsiTheme="majorHAnsi" w:cstheme="majorHAnsi"/>
          <w:sz w:val="28"/>
          <w:szCs w:val="28"/>
        </w:rPr>
        <w:t xml:space="preserve"> của hai họa sĩ là giải pháp khoa học và thực tiễn</w:t>
      </w:r>
      <w:r w:rsidR="000C61CD" w:rsidRPr="00451501">
        <w:rPr>
          <w:rFonts w:asciiTheme="majorHAnsi" w:hAnsiTheme="majorHAnsi" w:cstheme="majorHAnsi"/>
          <w:sz w:val="28"/>
          <w:szCs w:val="28"/>
        </w:rPr>
        <w:t>.</w:t>
      </w:r>
    </w:p>
    <w:p w14:paraId="59FD1F1E" w14:textId="47804DF7" w:rsidR="00E023A4" w:rsidRPr="00451501" w:rsidRDefault="000C61CD" w:rsidP="0016031F">
      <w:pPr>
        <w:spacing w:after="0" w:line="400" w:lineRule="exact"/>
        <w:ind w:firstLine="720"/>
        <w:jc w:val="both"/>
        <w:rPr>
          <w:rFonts w:asciiTheme="majorHAnsi" w:hAnsiTheme="majorHAnsi" w:cstheme="majorHAnsi"/>
          <w:sz w:val="28"/>
          <w:szCs w:val="28"/>
          <w:lang w:val="it-IT"/>
        </w:rPr>
      </w:pPr>
      <w:r w:rsidRPr="00451501">
        <w:rPr>
          <w:rFonts w:asciiTheme="majorHAnsi" w:hAnsiTheme="majorHAnsi" w:cstheme="majorHAnsi"/>
          <w:sz w:val="28"/>
          <w:szCs w:val="28"/>
        </w:rPr>
        <w:t xml:space="preserve">3. Kết quả nghiên cứu của luận án </w:t>
      </w:r>
      <w:r w:rsidRPr="000C61CD">
        <w:rPr>
          <w:rFonts w:asciiTheme="majorHAnsi" w:hAnsiTheme="majorHAnsi" w:cstheme="majorHAnsi"/>
          <w:sz w:val="28"/>
          <w:szCs w:val="28"/>
        </w:rPr>
        <w:t>đã giải quyết một số vấn đề lý luận và thực tiễn về</w:t>
      </w:r>
      <w:r w:rsidRPr="00451501">
        <w:rPr>
          <w:rFonts w:asciiTheme="majorHAnsi" w:hAnsiTheme="majorHAnsi" w:cstheme="majorHAnsi"/>
          <w:sz w:val="28"/>
          <w:szCs w:val="28"/>
        </w:rPr>
        <w:t xml:space="preserve"> </w:t>
      </w:r>
      <w:r>
        <w:rPr>
          <w:rFonts w:ascii="Times New Roman" w:hAnsi="Times New Roman" w:cs="Times New Roman"/>
          <w:color w:val="000000"/>
          <w:kern w:val="40"/>
          <w:sz w:val="28"/>
          <w:szCs w:val="28"/>
          <w:lang w:val="it-IT"/>
        </w:rPr>
        <w:t>vận dụng m</w:t>
      </w:r>
      <w:r w:rsidRPr="00A606AB">
        <w:rPr>
          <w:rFonts w:ascii="Times New Roman" w:hAnsi="Times New Roman" w:cs="Times New Roman"/>
          <w:color w:val="000000"/>
          <w:kern w:val="40"/>
          <w:sz w:val="28"/>
          <w:szCs w:val="28"/>
          <w:lang w:val="it-IT"/>
        </w:rPr>
        <w:t>ỹ thuậ</w:t>
      </w:r>
      <w:r>
        <w:rPr>
          <w:rFonts w:ascii="Times New Roman" w:hAnsi="Times New Roman" w:cs="Times New Roman"/>
          <w:color w:val="000000"/>
          <w:kern w:val="40"/>
          <w:sz w:val="28"/>
          <w:szCs w:val="28"/>
          <w:lang w:val="it-IT"/>
        </w:rPr>
        <w:t>t dân gian V</w:t>
      </w:r>
      <w:r w:rsidRPr="00A606AB">
        <w:rPr>
          <w:rFonts w:ascii="Times New Roman" w:hAnsi="Times New Roman" w:cs="Times New Roman"/>
          <w:color w:val="000000"/>
          <w:kern w:val="40"/>
          <w:sz w:val="28"/>
          <w:szCs w:val="28"/>
          <w:lang w:val="it-IT"/>
        </w:rPr>
        <w:t xml:space="preserve">iệt Nam </w:t>
      </w:r>
      <w:r>
        <w:rPr>
          <w:rFonts w:ascii="Times New Roman" w:hAnsi="Times New Roman" w:cs="Times New Roman"/>
          <w:color w:val="000000"/>
          <w:kern w:val="40"/>
          <w:sz w:val="28"/>
          <w:szCs w:val="28"/>
          <w:lang w:val="it-IT"/>
        </w:rPr>
        <w:t>trong</w:t>
      </w:r>
      <w:r w:rsidRPr="00A606AB">
        <w:rPr>
          <w:rFonts w:ascii="Times New Roman" w:hAnsi="Times New Roman" w:cs="Times New Roman"/>
          <w:color w:val="000000"/>
          <w:kern w:val="40"/>
          <w:sz w:val="28"/>
          <w:szCs w:val="28"/>
          <w:lang w:val="it-IT"/>
        </w:rPr>
        <w:t xml:space="preserve"> trang trí sân khấu Chèo </w:t>
      </w:r>
      <w:r>
        <w:rPr>
          <w:rFonts w:ascii="Times New Roman" w:hAnsi="Times New Roman" w:cs="Times New Roman"/>
          <w:color w:val="000000"/>
          <w:kern w:val="40"/>
          <w:sz w:val="28"/>
          <w:szCs w:val="28"/>
          <w:lang w:val="it-IT"/>
        </w:rPr>
        <w:t>truyền thống</w:t>
      </w:r>
      <w:r w:rsidRPr="00A606AB">
        <w:rPr>
          <w:rFonts w:ascii="Times New Roman" w:hAnsi="Times New Roman" w:cs="Times New Roman"/>
          <w:color w:val="000000"/>
          <w:kern w:val="40"/>
          <w:sz w:val="28"/>
          <w:szCs w:val="28"/>
          <w:lang w:val="it-IT"/>
        </w:rPr>
        <w:t xml:space="preserve"> và hiện đại</w:t>
      </w:r>
      <w:r>
        <w:rPr>
          <w:rFonts w:ascii="Times New Roman" w:hAnsi="Times New Roman" w:cs="Times New Roman"/>
          <w:color w:val="000000"/>
          <w:kern w:val="40"/>
          <w:sz w:val="28"/>
          <w:szCs w:val="28"/>
          <w:lang w:val="it-IT"/>
        </w:rPr>
        <w:t xml:space="preserve">; </w:t>
      </w:r>
      <w:r w:rsidRPr="00A606AB">
        <w:rPr>
          <w:rFonts w:ascii="Times New Roman" w:hAnsi="Times New Roman" w:cs="Times New Roman"/>
          <w:color w:val="000000"/>
          <w:kern w:val="40"/>
          <w:sz w:val="28"/>
          <w:szCs w:val="28"/>
          <w:lang w:val="it-IT"/>
        </w:rPr>
        <w:t>Khẳng định mỹ thuật dân gian trong thiết kế trang trí sân khấu Chèo</w:t>
      </w:r>
      <w:r>
        <w:rPr>
          <w:rFonts w:ascii="Times New Roman" w:hAnsi="Times New Roman" w:cs="Times New Roman"/>
          <w:color w:val="000000"/>
          <w:kern w:val="40"/>
          <w:sz w:val="28"/>
          <w:szCs w:val="28"/>
          <w:lang w:val="it-IT"/>
        </w:rPr>
        <w:t>. Đặc biệ</w:t>
      </w:r>
      <w:r w:rsidR="00467A07">
        <w:rPr>
          <w:rFonts w:ascii="Times New Roman" w:hAnsi="Times New Roman" w:cs="Times New Roman"/>
          <w:color w:val="000000"/>
          <w:kern w:val="40"/>
          <w:sz w:val="28"/>
          <w:szCs w:val="28"/>
          <w:lang w:val="it-IT"/>
        </w:rPr>
        <w:t>t là đưa ra bài học cho các thế họa sĩ ti</w:t>
      </w:r>
      <w:r w:rsidR="00527444" w:rsidRPr="00451501">
        <w:rPr>
          <w:rFonts w:asciiTheme="majorHAnsi" w:hAnsiTheme="majorHAnsi" w:cstheme="majorHAnsi"/>
          <w:sz w:val="28"/>
          <w:szCs w:val="28"/>
          <w:lang w:val="it-IT"/>
        </w:rPr>
        <w:t>ếp nố</w:t>
      </w:r>
      <w:r w:rsidR="00467A07" w:rsidRPr="00451501">
        <w:rPr>
          <w:rFonts w:asciiTheme="majorHAnsi" w:hAnsiTheme="majorHAnsi" w:cstheme="majorHAnsi"/>
          <w:sz w:val="28"/>
          <w:szCs w:val="28"/>
          <w:lang w:val="it-IT"/>
        </w:rPr>
        <w:t xml:space="preserve">i, các nhà nghiên cứu, phát triển Chèo </w:t>
      </w:r>
      <w:r w:rsidR="00082E6B" w:rsidRPr="00451501">
        <w:rPr>
          <w:rFonts w:asciiTheme="majorHAnsi" w:hAnsiTheme="majorHAnsi" w:cstheme="majorHAnsi"/>
          <w:sz w:val="28"/>
          <w:szCs w:val="28"/>
          <w:lang w:val="it-IT"/>
        </w:rPr>
        <w:t>thành một loại hình</w:t>
      </w:r>
      <w:r w:rsidR="00670917" w:rsidRPr="00451501">
        <w:rPr>
          <w:rFonts w:asciiTheme="majorHAnsi" w:hAnsiTheme="majorHAnsi" w:cstheme="majorHAnsi"/>
          <w:sz w:val="28"/>
          <w:szCs w:val="28"/>
          <w:lang w:val="it-IT"/>
        </w:rPr>
        <w:t xml:space="preserve"> </w:t>
      </w:r>
      <w:r w:rsidR="00082E6B" w:rsidRPr="00451501">
        <w:rPr>
          <w:rFonts w:asciiTheme="majorHAnsi" w:hAnsiTheme="majorHAnsi" w:cstheme="majorHAnsi"/>
          <w:sz w:val="28"/>
          <w:szCs w:val="28"/>
          <w:lang w:val="it-IT"/>
        </w:rPr>
        <w:t>sân khấu truyền thống của Việt Nam mang hơi thở thời đại, được thế giới biết đến</w:t>
      </w:r>
      <w:r w:rsidR="00325E7A" w:rsidRPr="00451501">
        <w:rPr>
          <w:rFonts w:asciiTheme="majorHAnsi" w:hAnsiTheme="majorHAnsi" w:cstheme="majorHAnsi"/>
          <w:sz w:val="28"/>
          <w:szCs w:val="28"/>
          <w:lang w:val="it-IT"/>
        </w:rPr>
        <w:t xml:space="preserve"> hơn nữa</w:t>
      </w:r>
      <w:r w:rsidR="00082E6B" w:rsidRPr="00451501">
        <w:rPr>
          <w:rFonts w:asciiTheme="majorHAnsi" w:hAnsiTheme="majorHAnsi" w:cstheme="majorHAnsi"/>
          <w:sz w:val="28"/>
          <w:szCs w:val="28"/>
          <w:lang w:val="it-IT"/>
        </w:rPr>
        <w:t xml:space="preserve"> và</w:t>
      </w:r>
      <w:r w:rsidR="00325E7A" w:rsidRPr="00451501">
        <w:rPr>
          <w:rFonts w:asciiTheme="majorHAnsi" w:hAnsiTheme="majorHAnsi" w:cstheme="majorHAnsi"/>
          <w:sz w:val="28"/>
          <w:szCs w:val="28"/>
          <w:lang w:val="it-IT"/>
        </w:rPr>
        <w:t xml:space="preserve"> tiếp tục</w:t>
      </w:r>
      <w:r w:rsidR="00082E6B" w:rsidRPr="00451501">
        <w:rPr>
          <w:rFonts w:asciiTheme="majorHAnsi" w:hAnsiTheme="majorHAnsi" w:cstheme="majorHAnsi"/>
          <w:sz w:val="28"/>
          <w:szCs w:val="28"/>
          <w:lang w:val="it-IT"/>
        </w:rPr>
        <w:t xml:space="preserve"> ngợi ca.</w:t>
      </w:r>
      <w:r w:rsidR="00E023A4" w:rsidRPr="00451501">
        <w:rPr>
          <w:rFonts w:asciiTheme="majorHAnsi" w:hAnsiTheme="majorHAnsi" w:cstheme="majorHAnsi"/>
          <w:sz w:val="28"/>
          <w:szCs w:val="28"/>
          <w:lang w:val="it-IT"/>
        </w:rPr>
        <w:t xml:space="preserve"> </w:t>
      </w:r>
    </w:p>
    <w:p w14:paraId="646AC797" w14:textId="00334884" w:rsidR="00B22ACA" w:rsidRPr="00B22ACA" w:rsidRDefault="00B22ACA" w:rsidP="0016031F">
      <w:pPr>
        <w:pStyle w:val="ListParagraph"/>
        <w:spacing w:after="0" w:line="400" w:lineRule="exact"/>
        <w:ind w:left="4320" w:firstLine="720"/>
        <w:jc w:val="both"/>
        <w:rPr>
          <w:rFonts w:asciiTheme="majorHAnsi" w:hAnsiTheme="majorHAnsi" w:cstheme="majorHAnsi"/>
          <w:i/>
          <w:sz w:val="28"/>
          <w:szCs w:val="28"/>
        </w:rPr>
      </w:pPr>
      <w:r w:rsidRPr="00B22ACA">
        <w:rPr>
          <w:rFonts w:asciiTheme="majorHAnsi" w:hAnsiTheme="majorHAnsi" w:cstheme="majorHAnsi"/>
          <w:i/>
          <w:sz w:val="28"/>
          <w:szCs w:val="28"/>
        </w:rPr>
        <w:t xml:space="preserve">Hà Nội, ngày </w:t>
      </w:r>
      <w:r w:rsidRPr="00451501">
        <w:rPr>
          <w:rFonts w:asciiTheme="majorHAnsi" w:hAnsiTheme="majorHAnsi" w:cstheme="majorHAnsi"/>
          <w:i/>
          <w:sz w:val="28"/>
          <w:szCs w:val="28"/>
          <w:lang w:val="it-IT"/>
        </w:rPr>
        <w:t>09</w:t>
      </w:r>
      <w:r w:rsidRPr="00B22ACA">
        <w:rPr>
          <w:rFonts w:asciiTheme="majorHAnsi" w:hAnsiTheme="majorHAnsi" w:cstheme="majorHAnsi"/>
          <w:i/>
          <w:sz w:val="28"/>
          <w:szCs w:val="28"/>
        </w:rPr>
        <w:t xml:space="preserve"> tháng </w:t>
      </w:r>
      <w:r w:rsidRPr="00451501">
        <w:rPr>
          <w:rFonts w:asciiTheme="majorHAnsi" w:hAnsiTheme="majorHAnsi" w:cstheme="majorHAnsi"/>
          <w:i/>
          <w:sz w:val="28"/>
          <w:szCs w:val="28"/>
          <w:lang w:val="it-IT"/>
        </w:rPr>
        <w:t>7</w:t>
      </w:r>
      <w:r w:rsidRPr="00B22ACA">
        <w:rPr>
          <w:rFonts w:asciiTheme="majorHAnsi" w:hAnsiTheme="majorHAnsi" w:cstheme="majorHAnsi"/>
          <w:i/>
          <w:sz w:val="28"/>
          <w:szCs w:val="28"/>
        </w:rPr>
        <w:t xml:space="preserve"> năm 2021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22ACA" w14:paraId="56C15C0A" w14:textId="77777777" w:rsidTr="0002122E">
        <w:tc>
          <w:tcPr>
            <w:tcW w:w="4531" w:type="dxa"/>
          </w:tcPr>
          <w:p w14:paraId="6F77E7DC" w14:textId="77777777" w:rsidR="00B22ACA" w:rsidRDefault="00B22ACA" w:rsidP="0002122E">
            <w:pPr>
              <w:spacing w:before="120" w:after="120"/>
              <w:jc w:val="both"/>
              <w:rPr>
                <w:b/>
              </w:rPr>
            </w:pPr>
            <w:r>
              <w:rPr>
                <w:b/>
              </w:rPr>
              <w:t>Người hướng dẫn khoa học</w:t>
            </w:r>
          </w:p>
          <w:p w14:paraId="6606D45C" w14:textId="3FF5BAE1" w:rsidR="00B22ACA" w:rsidRDefault="00B22ACA" w:rsidP="0002122E">
            <w:pPr>
              <w:spacing w:before="120" w:after="120"/>
              <w:jc w:val="both"/>
              <w:rPr>
                <w:b/>
              </w:rPr>
            </w:pPr>
          </w:p>
          <w:p w14:paraId="510F11BE" w14:textId="45C6ACE3" w:rsidR="0016031F" w:rsidRDefault="0016031F" w:rsidP="0002122E">
            <w:pPr>
              <w:spacing w:before="120" w:after="120"/>
              <w:jc w:val="both"/>
              <w:rPr>
                <w:b/>
              </w:rPr>
            </w:pPr>
          </w:p>
          <w:p w14:paraId="71E352E2" w14:textId="77777777" w:rsidR="0016031F" w:rsidRDefault="0016031F" w:rsidP="0002122E">
            <w:pPr>
              <w:spacing w:before="120" w:after="120"/>
              <w:jc w:val="both"/>
              <w:rPr>
                <w:b/>
              </w:rPr>
            </w:pPr>
          </w:p>
          <w:p w14:paraId="1228808A" w14:textId="0A98092C" w:rsidR="00B22ACA" w:rsidRPr="004B7A0D" w:rsidRDefault="00B22ACA" w:rsidP="00451501">
            <w:pPr>
              <w:spacing w:before="120" w:after="120"/>
              <w:jc w:val="both"/>
              <w:rPr>
                <w:b/>
              </w:rPr>
            </w:pPr>
            <w:r>
              <w:rPr>
                <w:b/>
              </w:rPr>
              <w:t>PGS. TS.</w:t>
            </w:r>
            <w:r w:rsidR="00D76068">
              <w:rPr>
                <w:b/>
              </w:rPr>
              <w:t xml:space="preserve"> </w:t>
            </w:r>
            <w:bookmarkStart w:id="1" w:name="_GoBack"/>
            <w:bookmarkEnd w:id="1"/>
            <w:proofErr w:type="spellStart"/>
            <w:r>
              <w:rPr>
                <w:b/>
              </w:rPr>
              <w:t>Nguyễn</w:t>
            </w:r>
            <w:proofErr w:type="spellEnd"/>
            <w:r>
              <w:rPr>
                <w:b/>
              </w:rPr>
              <w:t xml:space="preserve"> </w:t>
            </w:r>
            <w:proofErr w:type="spellStart"/>
            <w:r>
              <w:rPr>
                <w:b/>
              </w:rPr>
              <w:t>Đình</w:t>
            </w:r>
            <w:proofErr w:type="spellEnd"/>
            <w:r>
              <w:rPr>
                <w:b/>
              </w:rPr>
              <w:t xml:space="preserve"> </w:t>
            </w:r>
            <w:proofErr w:type="spellStart"/>
            <w:r>
              <w:rPr>
                <w:b/>
              </w:rPr>
              <w:t>Thi</w:t>
            </w:r>
            <w:proofErr w:type="spellEnd"/>
            <w:r>
              <w:rPr>
                <w:b/>
              </w:rPr>
              <w:t xml:space="preserve">  </w:t>
            </w:r>
          </w:p>
        </w:tc>
        <w:tc>
          <w:tcPr>
            <w:tcW w:w="4531" w:type="dxa"/>
          </w:tcPr>
          <w:p w14:paraId="36D7EBCD" w14:textId="77777777" w:rsidR="00B22ACA" w:rsidRDefault="00B22ACA" w:rsidP="0002122E">
            <w:pPr>
              <w:spacing w:before="120" w:after="120"/>
              <w:jc w:val="both"/>
              <w:rPr>
                <w:b/>
              </w:rPr>
            </w:pPr>
            <w:r w:rsidRPr="004B7A0D">
              <w:rPr>
                <w:b/>
              </w:rPr>
              <w:t xml:space="preserve">           </w:t>
            </w:r>
            <w:r>
              <w:rPr>
                <w:b/>
              </w:rPr>
              <w:t xml:space="preserve">      </w:t>
            </w:r>
            <w:r w:rsidRPr="004B7A0D">
              <w:rPr>
                <w:b/>
              </w:rPr>
              <w:t xml:space="preserve"> Nghiên cứu sinh</w:t>
            </w:r>
          </w:p>
          <w:p w14:paraId="147DDDC2" w14:textId="38EFA0D0" w:rsidR="00B22ACA" w:rsidRDefault="00B22ACA" w:rsidP="0002122E">
            <w:pPr>
              <w:spacing w:before="120" w:after="120"/>
              <w:jc w:val="both"/>
              <w:rPr>
                <w:b/>
              </w:rPr>
            </w:pPr>
          </w:p>
          <w:p w14:paraId="5BF91704" w14:textId="77777777" w:rsidR="0016031F" w:rsidRDefault="0016031F" w:rsidP="0002122E">
            <w:pPr>
              <w:spacing w:before="120" w:after="120"/>
              <w:jc w:val="both"/>
              <w:rPr>
                <w:b/>
              </w:rPr>
            </w:pPr>
          </w:p>
          <w:p w14:paraId="11F14E1A" w14:textId="77777777" w:rsidR="0016031F" w:rsidRDefault="0016031F" w:rsidP="0002122E">
            <w:pPr>
              <w:spacing w:before="120" w:after="120"/>
              <w:jc w:val="both"/>
              <w:rPr>
                <w:b/>
              </w:rPr>
            </w:pPr>
          </w:p>
          <w:p w14:paraId="2298B0BF" w14:textId="65F6C5F2" w:rsidR="00B22ACA" w:rsidRPr="004B7A0D" w:rsidRDefault="00B22ACA" w:rsidP="00F264B5">
            <w:pPr>
              <w:spacing w:before="120" w:after="120"/>
              <w:jc w:val="center"/>
              <w:rPr>
                <w:b/>
              </w:rPr>
            </w:pPr>
            <w:r>
              <w:rPr>
                <w:b/>
              </w:rPr>
              <w:t xml:space="preserve">Vũ Đình Toán         </w:t>
            </w:r>
          </w:p>
        </w:tc>
      </w:tr>
    </w:tbl>
    <w:p w14:paraId="7B4A173F" w14:textId="77777777" w:rsidR="00B22ACA" w:rsidRDefault="00B22ACA" w:rsidP="0016031F">
      <w:pPr>
        <w:spacing w:after="0" w:line="440" w:lineRule="exact"/>
        <w:jc w:val="both"/>
        <w:rPr>
          <w:rFonts w:asciiTheme="majorHAnsi" w:hAnsiTheme="majorHAnsi" w:cstheme="majorHAnsi"/>
          <w:sz w:val="28"/>
          <w:szCs w:val="28"/>
          <w:lang w:val="en-US"/>
        </w:rPr>
      </w:pPr>
    </w:p>
    <w:sectPr w:rsidR="00B22ACA" w:rsidSect="0016031F">
      <w:pgSz w:w="11906" w:h="16838"/>
      <w:pgMar w:top="900" w:right="1440" w:bottom="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0000000000000000000"/>
    <w:charset w:val="86"/>
    <w:family w:val="roman"/>
    <w:notTrueType/>
    <w:pitch w:val="default"/>
  </w:font>
  <w:font w:name="DengXian">
    <w:altName w:val="等线"/>
    <w:panose1 w:val="02010600030101010101"/>
    <w:charset w:val="86"/>
    <w:family w:val="modern"/>
    <w:pitch w:val="fixed"/>
    <w:sig w:usb0="00000001" w:usb1="080E0000" w:usb2="00000010" w:usb3="00000000" w:csb0="00040000"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EC682B"/>
    <w:multiLevelType w:val="hybridMultilevel"/>
    <w:tmpl w:val="016A9892"/>
    <w:lvl w:ilvl="0" w:tplc="73D29B22">
      <w:start w:val="1"/>
      <w:numFmt w:val="bullet"/>
      <w:lvlText w:val="-"/>
      <w:lvlJc w:val="left"/>
      <w:pPr>
        <w:ind w:left="720" w:hanging="360"/>
      </w:pPr>
      <w:rPr>
        <w:rFonts w:ascii="Arial" w:eastAsiaTheme="minorHAnsi" w:hAnsi="Arial" w:cs="Aria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3C39"/>
    <w:rsid w:val="00005650"/>
    <w:rsid w:val="00013C2F"/>
    <w:rsid w:val="0007545D"/>
    <w:rsid w:val="00082E6B"/>
    <w:rsid w:val="000C03D0"/>
    <w:rsid w:val="000C61CD"/>
    <w:rsid w:val="000E3005"/>
    <w:rsid w:val="0016031F"/>
    <w:rsid w:val="00183386"/>
    <w:rsid w:val="00222E4D"/>
    <w:rsid w:val="003220D0"/>
    <w:rsid w:val="00325E7A"/>
    <w:rsid w:val="003439D9"/>
    <w:rsid w:val="0041301D"/>
    <w:rsid w:val="004231FC"/>
    <w:rsid w:val="0043629A"/>
    <w:rsid w:val="00451501"/>
    <w:rsid w:val="00467A07"/>
    <w:rsid w:val="004E4A8C"/>
    <w:rsid w:val="00527444"/>
    <w:rsid w:val="0053283D"/>
    <w:rsid w:val="005E10D0"/>
    <w:rsid w:val="005E12D7"/>
    <w:rsid w:val="005F20F5"/>
    <w:rsid w:val="00670917"/>
    <w:rsid w:val="007718B9"/>
    <w:rsid w:val="007759EE"/>
    <w:rsid w:val="007D3C39"/>
    <w:rsid w:val="0086425A"/>
    <w:rsid w:val="008B7002"/>
    <w:rsid w:val="009153F0"/>
    <w:rsid w:val="00924DE7"/>
    <w:rsid w:val="00961ED1"/>
    <w:rsid w:val="00992C89"/>
    <w:rsid w:val="00A037A2"/>
    <w:rsid w:val="00A409FD"/>
    <w:rsid w:val="00AB1033"/>
    <w:rsid w:val="00AC63A5"/>
    <w:rsid w:val="00B22ACA"/>
    <w:rsid w:val="00B32419"/>
    <w:rsid w:val="00B9629A"/>
    <w:rsid w:val="00CC3961"/>
    <w:rsid w:val="00CE2FF7"/>
    <w:rsid w:val="00CE301B"/>
    <w:rsid w:val="00CF3305"/>
    <w:rsid w:val="00D66C43"/>
    <w:rsid w:val="00D76068"/>
    <w:rsid w:val="00DB0DEC"/>
    <w:rsid w:val="00E023A4"/>
    <w:rsid w:val="00F264B5"/>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B0648"/>
  <w15:docId w15:val="{4F4E795B-D4DB-4854-9E4D-022D813F4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3C39"/>
    <w:pPr>
      <w:ind w:left="720"/>
      <w:contextualSpacing/>
    </w:pPr>
  </w:style>
  <w:style w:type="table" w:styleId="TableGrid">
    <w:name w:val="Table Grid"/>
    <w:basedOn w:val="TableNormal"/>
    <w:uiPriority w:val="39"/>
    <w:rsid w:val="00B22ACA"/>
    <w:pPr>
      <w:spacing w:after="0" w:line="240" w:lineRule="auto"/>
    </w:pPr>
    <w:rPr>
      <w:rFonts w:ascii="Times New Roman" w:hAnsi="Times New Roman"/>
      <w:sz w:val="28"/>
      <w:szCs w:val="2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202</TotalTime>
  <Pages>1</Pages>
  <Words>281</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NV</cp:lastModifiedBy>
  <cp:revision>14</cp:revision>
  <dcterms:created xsi:type="dcterms:W3CDTF">2021-07-11T20:20:00Z</dcterms:created>
  <dcterms:modified xsi:type="dcterms:W3CDTF">2021-07-27T07:45:00Z</dcterms:modified>
</cp:coreProperties>
</file>